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DDA" w:rsidRDefault="00953DDA" w:rsidP="00953DDA">
      <w:pPr>
        <w:spacing w:after="0" w:line="240" w:lineRule="auto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Table 4. Pearson correlation coefficient </w:t>
      </w:r>
      <w:r w:rsidR="007614AE" w:rsidRPr="007614AE">
        <w:rPr>
          <w:i/>
          <w:sz w:val="20"/>
          <w:szCs w:val="20"/>
          <w:lang w:val="hr-HR"/>
        </w:rPr>
        <w:t>r</w:t>
      </w:r>
      <w:r w:rsidR="007614AE">
        <w:rPr>
          <w:sz w:val="20"/>
          <w:szCs w:val="20"/>
          <w:lang w:val="hr-HR"/>
        </w:rPr>
        <w:t xml:space="preserve"> </w:t>
      </w:r>
      <w:r>
        <w:rPr>
          <w:sz w:val="20"/>
          <w:szCs w:val="20"/>
          <w:lang w:val="hr-HR"/>
        </w:rPr>
        <w:t>and expanded tessellation entropy for short-</w:t>
      </w:r>
      <w:r w:rsidR="00544965">
        <w:rPr>
          <w:sz w:val="20"/>
          <w:szCs w:val="20"/>
          <w:lang w:val="hr-HR"/>
        </w:rPr>
        <w:t>term</w:t>
      </w:r>
      <w:r>
        <w:rPr>
          <w:sz w:val="20"/>
          <w:szCs w:val="20"/>
          <w:lang w:val="hr-HR"/>
        </w:rPr>
        <w:t xml:space="preserve"> segments. </w:t>
      </w:r>
      <w:r w:rsidR="00544965">
        <w:rPr>
          <w:sz w:val="20"/>
          <w:szCs w:val="20"/>
          <w:lang w:val="hr-HR"/>
        </w:rPr>
        <w:t>The s</w:t>
      </w:r>
      <w:r>
        <w:rPr>
          <w:sz w:val="20"/>
          <w:szCs w:val="20"/>
          <w:lang w:val="hr-HR"/>
        </w:rPr>
        <w:t xml:space="preserve">ignal entropy </w:t>
      </w:r>
      <w:r w:rsidR="00152FDC">
        <w:rPr>
          <w:sz w:val="20"/>
          <w:szCs w:val="20"/>
          <w:lang w:val="hr-HR"/>
        </w:rPr>
        <w:t>that is</w:t>
      </w:r>
      <w:r w:rsidR="00544965">
        <w:rPr>
          <w:sz w:val="20"/>
          <w:szCs w:val="20"/>
          <w:lang w:val="hr-HR"/>
        </w:rPr>
        <w:t xml:space="preserve"> </w:t>
      </w:r>
      <w:r>
        <w:rPr>
          <w:sz w:val="20"/>
          <w:szCs w:val="20"/>
          <w:lang w:val="hr-HR"/>
        </w:rPr>
        <w:t>closest to</w:t>
      </w:r>
      <w:r w:rsidR="00544965">
        <w:rPr>
          <w:sz w:val="20"/>
          <w:szCs w:val="20"/>
          <w:lang w:val="hr-HR"/>
        </w:rPr>
        <w:t xml:space="preserve"> the</w:t>
      </w:r>
      <w:r>
        <w:rPr>
          <w:sz w:val="20"/>
          <w:szCs w:val="20"/>
          <w:lang w:val="hr-HR"/>
        </w:rPr>
        <w:t xml:space="preserve"> QC entropy for each segment is marked in grey. </w:t>
      </w:r>
    </w:p>
    <w:p w:rsidR="00953DDA" w:rsidRDefault="00953DDA" w:rsidP="00953DDA">
      <w:pPr>
        <w:spacing w:after="0" w:line="240" w:lineRule="auto"/>
        <w:rPr>
          <w:sz w:val="20"/>
          <w:szCs w:val="20"/>
          <w:lang w:val="hr-HR"/>
        </w:rPr>
      </w:pPr>
    </w:p>
    <w:tbl>
      <w:tblPr>
        <w:tblStyle w:val="TableGrid"/>
        <w:tblW w:w="0" w:type="auto"/>
        <w:tblLook w:val="04A0"/>
      </w:tblPr>
      <w:tblGrid>
        <w:gridCol w:w="896"/>
        <w:gridCol w:w="627"/>
        <w:gridCol w:w="627"/>
        <w:gridCol w:w="627"/>
      </w:tblGrid>
      <w:tr w:rsidR="00953DDA" w:rsidTr="00953DDA">
        <w:tc>
          <w:tcPr>
            <w:tcW w:w="0" w:type="auto"/>
          </w:tcPr>
          <w:p w:rsidR="00953DDA" w:rsidRPr="007961D4" w:rsidRDefault="00953DDA" w:rsidP="00953DDA">
            <w:pPr>
              <w:rPr>
                <w:b/>
                <w:sz w:val="18"/>
                <w:szCs w:val="18"/>
              </w:rPr>
            </w:pPr>
            <w:r w:rsidRPr="007961D4">
              <w:rPr>
                <w:b/>
                <w:sz w:val="18"/>
                <w:szCs w:val="18"/>
              </w:rPr>
              <w:t>Meas. 28</w:t>
            </w:r>
          </w:p>
        </w:tc>
        <w:tc>
          <w:tcPr>
            <w:tcW w:w="0" w:type="auto"/>
          </w:tcPr>
          <w:p w:rsidR="00953DDA" w:rsidRPr="007961D4" w:rsidRDefault="00953DDA" w:rsidP="007961D4">
            <w:pPr>
              <w:jc w:val="center"/>
              <w:rPr>
                <w:b/>
                <w:sz w:val="18"/>
                <w:szCs w:val="18"/>
              </w:rPr>
            </w:pPr>
            <w:r w:rsidRPr="007961D4">
              <w:rPr>
                <w:b/>
                <w:sz w:val="18"/>
                <w:szCs w:val="18"/>
              </w:rPr>
              <w:t>QC</w:t>
            </w:r>
          </w:p>
        </w:tc>
        <w:tc>
          <w:tcPr>
            <w:tcW w:w="0" w:type="auto"/>
          </w:tcPr>
          <w:p w:rsidR="00953DDA" w:rsidRPr="007961D4" w:rsidRDefault="00953DDA" w:rsidP="007961D4">
            <w:pPr>
              <w:jc w:val="center"/>
              <w:rPr>
                <w:b/>
                <w:sz w:val="18"/>
                <w:szCs w:val="18"/>
              </w:rPr>
            </w:pPr>
            <w:r w:rsidRPr="007961D4">
              <w:rPr>
                <w:b/>
                <w:sz w:val="18"/>
                <w:szCs w:val="18"/>
              </w:rPr>
              <w:t>s33</w:t>
            </w:r>
          </w:p>
        </w:tc>
        <w:tc>
          <w:tcPr>
            <w:tcW w:w="0" w:type="auto"/>
          </w:tcPr>
          <w:p w:rsidR="00953DDA" w:rsidRPr="007961D4" w:rsidRDefault="00953DDA" w:rsidP="007961D4">
            <w:pPr>
              <w:jc w:val="center"/>
              <w:rPr>
                <w:b/>
                <w:sz w:val="18"/>
                <w:szCs w:val="18"/>
              </w:rPr>
            </w:pPr>
            <w:r w:rsidRPr="007961D4">
              <w:rPr>
                <w:b/>
                <w:sz w:val="18"/>
                <w:szCs w:val="18"/>
              </w:rPr>
              <w:t>s50</w:t>
            </w:r>
          </w:p>
        </w:tc>
      </w:tr>
      <w:tr w:rsidR="007961D4" w:rsidTr="00953DDA">
        <w:tc>
          <w:tcPr>
            <w:tcW w:w="0" w:type="auto"/>
            <w:vMerge w:val="restart"/>
          </w:tcPr>
          <w:p w:rsidR="007961D4" w:rsidRPr="007961D4" w:rsidRDefault="007961D4" w:rsidP="00953DDA">
            <w:pPr>
              <w:rPr>
                <w:sz w:val="18"/>
                <w:szCs w:val="18"/>
                <w:lang w:val="hr-HR"/>
              </w:rPr>
            </w:pPr>
            <w:r w:rsidRPr="007961D4">
              <w:rPr>
                <w:sz w:val="18"/>
                <w:szCs w:val="18"/>
                <w:lang w:val="hr-HR"/>
              </w:rPr>
              <w:t>Letter: H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3.23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1120</w:t>
            </w:r>
          </w:p>
        </w:tc>
      </w:tr>
      <w:tr w:rsidR="007961D4" w:rsidTr="00953DDA">
        <w:tc>
          <w:tcPr>
            <w:tcW w:w="0" w:type="auto"/>
            <w:vMerge/>
          </w:tcPr>
          <w:p w:rsidR="007961D4" w:rsidRPr="007961D4" w:rsidRDefault="007961D4" w:rsidP="00953DDA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3.23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1120</w:t>
            </w:r>
          </w:p>
        </w:tc>
      </w:tr>
      <w:tr w:rsidR="007961D4" w:rsidTr="00953DDA">
        <w:tc>
          <w:tcPr>
            <w:tcW w:w="0" w:type="auto"/>
            <w:vMerge/>
          </w:tcPr>
          <w:p w:rsidR="007961D4" w:rsidRPr="007961D4" w:rsidRDefault="007961D4" w:rsidP="00953DDA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7.41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0.3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1129</w:t>
            </w:r>
          </w:p>
        </w:tc>
      </w:tr>
      <w:tr w:rsidR="007961D4" w:rsidTr="00953DDA">
        <w:tc>
          <w:tcPr>
            <w:tcW w:w="0" w:type="auto"/>
            <w:vMerge/>
          </w:tcPr>
          <w:p w:rsidR="007961D4" w:rsidRPr="007961D4" w:rsidRDefault="007961D4" w:rsidP="00953DDA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4.12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1118</w:t>
            </w:r>
          </w:p>
        </w:tc>
      </w:tr>
      <w:tr w:rsidR="00953DDA" w:rsidTr="00953DDA">
        <w:tc>
          <w:tcPr>
            <w:tcW w:w="0" w:type="auto"/>
          </w:tcPr>
          <w:p w:rsidR="00953DDA" w:rsidRPr="007961D4" w:rsidRDefault="007961D4" w:rsidP="00953DDA">
            <w:pPr>
              <w:rPr>
                <w:sz w:val="18"/>
                <w:szCs w:val="18"/>
                <w:lang w:val="hr-HR"/>
              </w:rPr>
            </w:pPr>
            <w:r w:rsidRPr="007961D4">
              <w:rPr>
                <w:sz w:val="18"/>
                <w:szCs w:val="18"/>
                <w:lang w:val="hr-HR"/>
              </w:rPr>
              <w:t>r (QC. s</w:t>
            </w:r>
            <w:r w:rsidRPr="007961D4">
              <w:rPr>
                <w:sz w:val="18"/>
                <w:szCs w:val="18"/>
                <w:vertAlign w:val="subscript"/>
                <w:lang w:val="hr-HR"/>
              </w:rPr>
              <w:t>i</w:t>
            </w:r>
            <w:r w:rsidRPr="007961D4">
              <w:rPr>
                <w:sz w:val="18"/>
                <w:szCs w:val="18"/>
                <w:lang w:val="hr-HR"/>
              </w:rPr>
              <w:t>)</w:t>
            </w:r>
          </w:p>
        </w:tc>
        <w:tc>
          <w:tcPr>
            <w:tcW w:w="0" w:type="auto"/>
          </w:tcPr>
          <w:p w:rsidR="00953DDA" w:rsidRPr="007961D4" w:rsidRDefault="00953DDA" w:rsidP="007961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953DDA" w:rsidRPr="007961D4" w:rsidRDefault="00953DDA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</w:t>
            </w:r>
            <w:r w:rsidR="007961D4" w:rsidRPr="007961D4">
              <w:rPr>
                <w:sz w:val="18"/>
                <w:szCs w:val="18"/>
              </w:rPr>
              <w:t>.</w:t>
            </w:r>
            <w:r w:rsidRPr="007961D4">
              <w:rPr>
                <w:sz w:val="18"/>
                <w:szCs w:val="18"/>
              </w:rPr>
              <w:t>977</w:t>
            </w:r>
          </w:p>
        </w:tc>
        <w:tc>
          <w:tcPr>
            <w:tcW w:w="0" w:type="auto"/>
          </w:tcPr>
          <w:p w:rsidR="00953DDA" w:rsidRPr="007961D4" w:rsidRDefault="00953DDA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</w:t>
            </w:r>
            <w:r w:rsidR="007961D4" w:rsidRPr="007961D4">
              <w:rPr>
                <w:sz w:val="18"/>
                <w:szCs w:val="18"/>
              </w:rPr>
              <w:t>.</w:t>
            </w:r>
            <w:r w:rsidRPr="007961D4">
              <w:rPr>
                <w:sz w:val="18"/>
                <w:szCs w:val="18"/>
              </w:rPr>
              <w:t>919</w:t>
            </w:r>
          </w:p>
        </w:tc>
      </w:tr>
      <w:tr w:rsidR="00953DDA" w:rsidTr="00953DDA">
        <w:tc>
          <w:tcPr>
            <w:tcW w:w="0" w:type="auto"/>
          </w:tcPr>
          <w:p w:rsidR="00953DDA" w:rsidRPr="007961D4" w:rsidRDefault="007961D4" w:rsidP="00953DDA">
            <w:pPr>
              <w:rPr>
                <w:sz w:val="18"/>
                <w:szCs w:val="18"/>
                <w:lang w:val="hr-HR"/>
              </w:rPr>
            </w:pPr>
            <w:r w:rsidRPr="007961D4">
              <w:rPr>
                <w:sz w:val="18"/>
                <w:szCs w:val="18"/>
                <w:lang w:val="hr-HR"/>
              </w:rPr>
              <w:t>Entropy</w:t>
            </w:r>
          </w:p>
        </w:tc>
        <w:tc>
          <w:tcPr>
            <w:tcW w:w="0" w:type="auto"/>
          </w:tcPr>
          <w:p w:rsidR="00953DDA" w:rsidRPr="007961D4" w:rsidRDefault="00953DDA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</w:t>
            </w:r>
            <w:r w:rsidR="007961D4" w:rsidRPr="007961D4">
              <w:rPr>
                <w:sz w:val="18"/>
                <w:szCs w:val="18"/>
              </w:rPr>
              <w:t>.</w:t>
            </w:r>
            <w:r w:rsidRPr="007961D4">
              <w:rPr>
                <w:sz w:val="18"/>
                <w:szCs w:val="18"/>
              </w:rPr>
              <w:t>569</w:t>
            </w:r>
          </w:p>
        </w:tc>
        <w:tc>
          <w:tcPr>
            <w:tcW w:w="0" w:type="auto"/>
          </w:tcPr>
          <w:p w:rsidR="00953DDA" w:rsidRPr="007961D4" w:rsidRDefault="00953DDA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</w:t>
            </w:r>
            <w:r w:rsidR="007961D4" w:rsidRPr="007961D4">
              <w:rPr>
                <w:sz w:val="18"/>
                <w:szCs w:val="18"/>
              </w:rPr>
              <w:t>.</w:t>
            </w:r>
            <w:r w:rsidRPr="007961D4">
              <w:rPr>
                <w:sz w:val="18"/>
                <w:szCs w:val="18"/>
              </w:rPr>
              <w:t>792</w:t>
            </w:r>
          </w:p>
        </w:tc>
        <w:tc>
          <w:tcPr>
            <w:tcW w:w="0" w:type="auto"/>
          </w:tcPr>
          <w:p w:rsidR="00953DDA" w:rsidRPr="007961D4" w:rsidRDefault="00953DDA" w:rsidP="007961D4">
            <w:pPr>
              <w:jc w:val="center"/>
              <w:rPr>
                <w:sz w:val="18"/>
                <w:szCs w:val="18"/>
              </w:rPr>
            </w:pPr>
            <w:r w:rsidRPr="00706E5E">
              <w:rPr>
                <w:sz w:val="18"/>
                <w:szCs w:val="18"/>
                <w:highlight w:val="lightGray"/>
              </w:rPr>
              <w:t>1</w:t>
            </w:r>
            <w:r w:rsidR="007961D4" w:rsidRPr="00706E5E">
              <w:rPr>
                <w:sz w:val="18"/>
                <w:szCs w:val="18"/>
                <w:highlight w:val="lightGray"/>
              </w:rPr>
              <w:t>.</w:t>
            </w:r>
            <w:r w:rsidRPr="00706E5E">
              <w:rPr>
                <w:sz w:val="18"/>
                <w:szCs w:val="18"/>
                <w:highlight w:val="lightGray"/>
              </w:rPr>
              <w:t>545</w:t>
            </w:r>
          </w:p>
        </w:tc>
      </w:tr>
      <w:tr w:rsidR="007961D4" w:rsidTr="00BF0B7A">
        <w:tc>
          <w:tcPr>
            <w:tcW w:w="0" w:type="auto"/>
            <w:gridSpan w:val="4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  <w:lang w:val="hr-HR"/>
              </w:rPr>
            </w:pPr>
          </w:p>
        </w:tc>
      </w:tr>
      <w:tr w:rsidR="00953DDA" w:rsidTr="00953DDA">
        <w:tc>
          <w:tcPr>
            <w:tcW w:w="0" w:type="auto"/>
          </w:tcPr>
          <w:p w:rsidR="00953DDA" w:rsidRPr="007961D4" w:rsidRDefault="007961D4" w:rsidP="00953DDA">
            <w:pPr>
              <w:rPr>
                <w:b/>
                <w:sz w:val="18"/>
                <w:szCs w:val="18"/>
                <w:lang w:val="hr-HR"/>
              </w:rPr>
            </w:pPr>
            <w:r w:rsidRPr="007961D4">
              <w:rPr>
                <w:b/>
                <w:sz w:val="18"/>
                <w:szCs w:val="18"/>
                <w:lang w:val="hr-HR"/>
              </w:rPr>
              <w:t>Meas. 29</w:t>
            </w:r>
          </w:p>
        </w:tc>
        <w:tc>
          <w:tcPr>
            <w:tcW w:w="0" w:type="auto"/>
          </w:tcPr>
          <w:p w:rsidR="00953DDA" w:rsidRPr="007961D4" w:rsidRDefault="007961D4" w:rsidP="007961D4">
            <w:pPr>
              <w:jc w:val="center"/>
              <w:rPr>
                <w:b/>
                <w:sz w:val="18"/>
                <w:szCs w:val="18"/>
                <w:lang w:val="hr-HR"/>
              </w:rPr>
            </w:pPr>
            <w:r w:rsidRPr="007961D4">
              <w:rPr>
                <w:b/>
                <w:sz w:val="18"/>
                <w:szCs w:val="18"/>
                <w:lang w:val="hr-HR"/>
              </w:rPr>
              <w:t>QC</w:t>
            </w:r>
          </w:p>
        </w:tc>
        <w:tc>
          <w:tcPr>
            <w:tcW w:w="0" w:type="auto"/>
          </w:tcPr>
          <w:p w:rsidR="00953DDA" w:rsidRPr="007961D4" w:rsidRDefault="007961D4" w:rsidP="007961D4">
            <w:pPr>
              <w:jc w:val="center"/>
              <w:rPr>
                <w:b/>
                <w:sz w:val="18"/>
                <w:szCs w:val="18"/>
                <w:lang w:val="hr-HR"/>
              </w:rPr>
            </w:pPr>
            <w:r w:rsidRPr="007961D4">
              <w:rPr>
                <w:b/>
                <w:sz w:val="18"/>
                <w:szCs w:val="18"/>
                <w:lang w:val="hr-HR"/>
              </w:rPr>
              <w:t>s33</w:t>
            </w:r>
          </w:p>
        </w:tc>
        <w:tc>
          <w:tcPr>
            <w:tcW w:w="0" w:type="auto"/>
          </w:tcPr>
          <w:p w:rsidR="00953DDA" w:rsidRPr="007961D4" w:rsidRDefault="007961D4" w:rsidP="007961D4">
            <w:pPr>
              <w:jc w:val="center"/>
              <w:rPr>
                <w:b/>
                <w:sz w:val="18"/>
                <w:szCs w:val="18"/>
                <w:lang w:val="hr-HR"/>
              </w:rPr>
            </w:pPr>
            <w:r w:rsidRPr="007961D4">
              <w:rPr>
                <w:b/>
                <w:sz w:val="18"/>
                <w:szCs w:val="18"/>
                <w:lang w:val="hr-HR"/>
              </w:rPr>
              <w:t>s50</w:t>
            </w:r>
          </w:p>
        </w:tc>
      </w:tr>
      <w:tr w:rsidR="007961D4" w:rsidTr="00953DDA">
        <w:tc>
          <w:tcPr>
            <w:tcW w:w="0" w:type="auto"/>
            <w:vMerge w:val="restart"/>
          </w:tcPr>
          <w:p w:rsidR="007961D4" w:rsidRPr="007961D4" w:rsidRDefault="007961D4" w:rsidP="007961D4">
            <w:pPr>
              <w:rPr>
                <w:sz w:val="18"/>
                <w:szCs w:val="18"/>
                <w:lang w:val="hr-HR"/>
              </w:rPr>
            </w:pPr>
            <w:r w:rsidRPr="007961D4">
              <w:rPr>
                <w:sz w:val="18"/>
                <w:szCs w:val="18"/>
                <w:lang w:val="hr-HR"/>
              </w:rPr>
              <w:t>Letter: Q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3.23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1120</w:t>
            </w:r>
          </w:p>
        </w:tc>
      </w:tr>
      <w:tr w:rsidR="007961D4" w:rsidTr="00953DDA">
        <w:tc>
          <w:tcPr>
            <w:tcW w:w="0" w:type="auto"/>
            <w:vMerge/>
          </w:tcPr>
          <w:p w:rsidR="007961D4" w:rsidRPr="007961D4" w:rsidRDefault="007961D4" w:rsidP="007961D4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7.41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0.3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1129</w:t>
            </w:r>
          </w:p>
        </w:tc>
      </w:tr>
      <w:tr w:rsidR="007961D4" w:rsidTr="00953DDA">
        <w:tc>
          <w:tcPr>
            <w:tcW w:w="0" w:type="auto"/>
            <w:vMerge/>
          </w:tcPr>
          <w:p w:rsidR="007961D4" w:rsidRPr="007961D4" w:rsidRDefault="007961D4" w:rsidP="007961D4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4.12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1118</w:t>
            </w:r>
          </w:p>
        </w:tc>
      </w:tr>
      <w:tr w:rsidR="007961D4" w:rsidTr="00953DDA">
        <w:tc>
          <w:tcPr>
            <w:tcW w:w="0" w:type="auto"/>
            <w:vMerge/>
          </w:tcPr>
          <w:p w:rsidR="007961D4" w:rsidRPr="007961D4" w:rsidRDefault="007961D4" w:rsidP="007961D4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4.12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1118</w:t>
            </w:r>
          </w:p>
        </w:tc>
      </w:tr>
      <w:tr w:rsidR="007961D4" w:rsidTr="00953DDA">
        <w:tc>
          <w:tcPr>
            <w:tcW w:w="0" w:type="auto"/>
          </w:tcPr>
          <w:p w:rsidR="007961D4" w:rsidRPr="007961D4" w:rsidRDefault="007961D4" w:rsidP="00E95742">
            <w:pPr>
              <w:rPr>
                <w:sz w:val="18"/>
                <w:szCs w:val="18"/>
                <w:lang w:val="hr-HR"/>
              </w:rPr>
            </w:pPr>
            <w:r w:rsidRPr="007961D4">
              <w:rPr>
                <w:sz w:val="18"/>
                <w:szCs w:val="18"/>
                <w:lang w:val="hr-HR"/>
              </w:rPr>
              <w:t>r (QC. s</w:t>
            </w:r>
            <w:r w:rsidRPr="007961D4">
              <w:rPr>
                <w:sz w:val="18"/>
                <w:szCs w:val="18"/>
                <w:vertAlign w:val="subscript"/>
                <w:lang w:val="hr-HR"/>
              </w:rPr>
              <w:t>i</w:t>
            </w:r>
            <w:r w:rsidRPr="007961D4">
              <w:rPr>
                <w:sz w:val="18"/>
                <w:szCs w:val="18"/>
                <w:lang w:val="hr-HR"/>
              </w:rPr>
              <w:t>)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0.974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0.917</w:t>
            </w:r>
          </w:p>
        </w:tc>
      </w:tr>
      <w:tr w:rsidR="007961D4" w:rsidTr="00953DDA">
        <w:tc>
          <w:tcPr>
            <w:tcW w:w="0" w:type="auto"/>
          </w:tcPr>
          <w:p w:rsidR="007961D4" w:rsidRPr="007961D4" w:rsidRDefault="007961D4" w:rsidP="00E95742">
            <w:pPr>
              <w:rPr>
                <w:sz w:val="18"/>
                <w:szCs w:val="18"/>
                <w:lang w:val="hr-HR"/>
              </w:rPr>
            </w:pPr>
            <w:r w:rsidRPr="007961D4">
              <w:rPr>
                <w:sz w:val="18"/>
                <w:szCs w:val="18"/>
                <w:lang w:val="hr-HR"/>
              </w:rPr>
              <w:t>Entropy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1.625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06E5E">
              <w:rPr>
                <w:sz w:val="18"/>
                <w:szCs w:val="18"/>
                <w:highlight w:val="lightGray"/>
              </w:rPr>
              <w:t>1.792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2.044</w:t>
            </w:r>
          </w:p>
        </w:tc>
      </w:tr>
      <w:tr w:rsidR="007961D4" w:rsidTr="008334DD">
        <w:tc>
          <w:tcPr>
            <w:tcW w:w="0" w:type="auto"/>
            <w:gridSpan w:val="4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  <w:lang w:val="hr-HR"/>
              </w:rPr>
            </w:pPr>
          </w:p>
        </w:tc>
      </w:tr>
      <w:tr w:rsidR="007961D4" w:rsidTr="00953DDA">
        <w:tc>
          <w:tcPr>
            <w:tcW w:w="0" w:type="auto"/>
          </w:tcPr>
          <w:p w:rsidR="007961D4" w:rsidRPr="007961D4" w:rsidRDefault="007961D4" w:rsidP="007961D4">
            <w:pPr>
              <w:rPr>
                <w:b/>
                <w:sz w:val="18"/>
                <w:szCs w:val="18"/>
                <w:lang w:val="hr-HR"/>
              </w:rPr>
            </w:pPr>
            <w:r w:rsidRPr="007961D4">
              <w:rPr>
                <w:b/>
                <w:sz w:val="18"/>
                <w:szCs w:val="18"/>
                <w:lang w:val="hr-HR"/>
              </w:rPr>
              <w:t>Meas. 30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b/>
                <w:sz w:val="18"/>
                <w:szCs w:val="18"/>
                <w:lang w:val="hr-HR"/>
              </w:rPr>
            </w:pPr>
            <w:r w:rsidRPr="007961D4">
              <w:rPr>
                <w:b/>
                <w:sz w:val="18"/>
                <w:szCs w:val="18"/>
                <w:lang w:val="hr-HR"/>
              </w:rPr>
              <w:t>QC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b/>
                <w:sz w:val="18"/>
                <w:szCs w:val="18"/>
                <w:lang w:val="hr-HR"/>
              </w:rPr>
            </w:pPr>
            <w:r w:rsidRPr="007961D4">
              <w:rPr>
                <w:b/>
                <w:sz w:val="18"/>
                <w:szCs w:val="18"/>
                <w:lang w:val="hr-HR"/>
              </w:rPr>
              <w:t>s30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b/>
                <w:sz w:val="18"/>
                <w:szCs w:val="18"/>
                <w:lang w:val="hr-HR"/>
              </w:rPr>
            </w:pPr>
            <w:r w:rsidRPr="007961D4">
              <w:rPr>
                <w:b/>
                <w:sz w:val="18"/>
                <w:szCs w:val="18"/>
                <w:lang w:val="hr-HR"/>
              </w:rPr>
              <w:t>s39</w:t>
            </w:r>
          </w:p>
        </w:tc>
      </w:tr>
      <w:tr w:rsidR="007961D4" w:rsidTr="00953DDA">
        <w:tc>
          <w:tcPr>
            <w:tcW w:w="0" w:type="auto"/>
            <w:vMerge w:val="restart"/>
          </w:tcPr>
          <w:p w:rsidR="007961D4" w:rsidRPr="007961D4" w:rsidRDefault="007961D4" w:rsidP="007961D4">
            <w:pPr>
              <w:rPr>
                <w:sz w:val="18"/>
                <w:szCs w:val="18"/>
                <w:lang w:val="hr-HR"/>
              </w:rPr>
            </w:pPr>
            <w:r w:rsidRPr="007961D4">
              <w:rPr>
                <w:sz w:val="18"/>
                <w:szCs w:val="18"/>
                <w:lang w:val="hr-HR"/>
              </w:rPr>
              <w:t>Letter: O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7.41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0.8</w:t>
            </w:r>
          </w:p>
        </w:tc>
      </w:tr>
      <w:tr w:rsidR="007961D4" w:rsidTr="00953DDA">
        <w:tc>
          <w:tcPr>
            <w:tcW w:w="0" w:type="auto"/>
            <w:vMerge/>
          </w:tcPr>
          <w:p w:rsidR="007961D4" w:rsidRPr="007961D4" w:rsidRDefault="007961D4" w:rsidP="007961D4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4.12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0.7</w:t>
            </w:r>
          </w:p>
        </w:tc>
      </w:tr>
      <w:tr w:rsidR="007961D4" w:rsidTr="00953DDA">
        <w:tc>
          <w:tcPr>
            <w:tcW w:w="0" w:type="auto"/>
            <w:vMerge/>
          </w:tcPr>
          <w:p w:rsidR="007961D4" w:rsidRPr="007961D4" w:rsidRDefault="007961D4" w:rsidP="007961D4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4.12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0.7</w:t>
            </w:r>
          </w:p>
        </w:tc>
      </w:tr>
      <w:tr w:rsidR="007961D4" w:rsidTr="00953DDA">
        <w:tc>
          <w:tcPr>
            <w:tcW w:w="0" w:type="auto"/>
            <w:vMerge/>
          </w:tcPr>
          <w:p w:rsidR="007961D4" w:rsidRPr="007961D4" w:rsidRDefault="007961D4" w:rsidP="00E95742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6.03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0.8</w:t>
            </w:r>
          </w:p>
        </w:tc>
      </w:tr>
      <w:tr w:rsidR="007961D4" w:rsidTr="00953DDA">
        <w:tc>
          <w:tcPr>
            <w:tcW w:w="0" w:type="auto"/>
          </w:tcPr>
          <w:p w:rsidR="007961D4" w:rsidRPr="007961D4" w:rsidRDefault="007961D4" w:rsidP="007961D4">
            <w:pPr>
              <w:rPr>
                <w:sz w:val="18"/>
                <w:szCs w:val="18"/>
                <w:lang w:val="hr-HR"/>
              </w:rPr>
            </w:pPr>
            <w:r w:rsidRPr="007961D4">
              <w:rPr>
                <w:sz w:val="18"/>
                <w:szCs w:val="18"/>
                <w:lang w:val="hr-HR"/>
              </w:rPr>
              <w:t>r (QC. s</w:t>
            </w:r>
            <w:r w:rsidRPr="007961D4">
              <w:rPr>
                <w:sz w:val="18"/>
                <w:szCs w:val="18"/>
                <w:vertAlign w:val="subscript"/>
                <w:lang w:val="hr-HR"/>
              </w:rPr>
              <w:t>i</w:t>
            </w:r>
            <w:r w:rsidRPr="007961D4">
              <w:rPr>
                <w:sz w:val="18"/>
                <w:szCs w:val="18"/>
                <w:lang w:val="hr-HR"/>
              </w:rPr>
              <w:t>)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0.936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0.936</w:t>
            </w:r>
          </w:p>
        </w:tc>
      </w:tr>
      <w:tr w:rsidR="007961D4" w:rsidTr="00953DDA">
        <w:tc>
          <w:tcPr>
            <w:tcW w:w="0" w:type="auto"/>
          </w:tcPr>
          <w:p w:rsidR="007961D4" w:rsidRPr="007961D4" w:rsidRDefault="007961D4" w:rsidP="007961D4">
            <w:pPr>
              <w:rPr>
                <w:sz w:val="18"/>
                <w:szCs w:val="18"/>
                <w:lang w:val="hr-HR"/>
              </w:rPr>
            </w:pPr>
            <w:r w:rsidRPr="007961D4">
              <w:rPr>
                <w:sz w:val="18"/>
                <w:szCs w:val="18"/>
                <w:lang w:val="hr-HR"/>
              </w:rPr>
              <w:t>Entropy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1.225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961D4">
              <w:rPr>
                <w:sz w:val="18"/>
                <w:szCs w:val="18"/>
              </w:rPr>
              <w:t>2.584</w:t>
            </w:r>
          </w:p>
        </w:tc>
        <w:tc>
          <w:tcPr>
            <w:tcW w:w="0" w:type="auto"/>
          </w:tcPr>
          <w:p w:rsidR="007961D4" w:rsidRPr="007961D4" w:rsidRDefault="007961D4" w:rsidP="007961D4">
            <w:pPr>
              <w:jc w:val="center"/>
              <w:rPr>
                <w:sz w:val="18"/>
                <w:szCs w:val="18"/>
              </w:rPr>
            </w:pPr>
            <w:r w:rsidRPr="00706E5E">
              <w:rPr>
                <w:sz w:val="18"/>
                <w:szCs w:val="18"/>
                <w:highlight w:val="lightGray"/>
              </w:rPr>
              <w:t>1.500</w:t>
            </w:r>
          </w:p>
        </w:tc>
      </w:tr>
    </w:tbl>
    <w:p w:rsidR="00953DDA" w:rsidRPr="00953DDA" w:rsidRDefault="00953DDA" w:rsidP="00953DDA">
      <w:pPr>
        <w:spacing w:after="0" w:line="240" w:lineRule="auto"/>
        <w:rPr>
          <w:sz w:val="20"/>
          <w:szCs w:val="20"/>
          <w:lang w:val="hr-HR"/>
        </w:rPr>
      </w:pPr>
    </w:p>
    <w:sectPr w:rsidR="00953DDA" w:rsidRPr="00953DDA" w:rsidSect="007E23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9BC" w:rsidRDefault="00F639BC" w:rsidP="00AD156E">
      <w:pPr>
        <w:spacing w:after="0" w:line="240" w:lineRule="auto"/>
      </w:pPr>
      <w:r>
        <w:separator/>
      </w:r>
    </w:p>
  </w:endnote>
  <w:endnote w:type="continuationSeparator" w:id="1">
    <w:p w:rsidR="00F639BC" w:rsidRDefault="00F639BC" w:rsidP="00AD1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9BC" w:rsidRDefault="00F639BC" w:rsidP="00AD156E">
      <w:pPr>
        <w:spacing w:after="0" w:line="240" w:lineRule="auto"/>
      </w:pPr>
      <w:r>
        <w:separator/>
      </w:r>
    </w:p>
  </w:footnote>
  <w:footnote w:type="continuationSeparator" w:id="1">
    <w:p w:rsidR="00F639BC" w:rsidRDefault="00F639BC" w:rsidP="00AD15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156E"/>
    <w:rsid w:val="00152FDC"/>
    <w:rsid w:val="00401938"/>
    <w:rsid w:val="00430FE5"/>
    <w:rsid w:val="00544965"/>
    <w:rsid w:val="00561148"/>
    <w:rsid w:val="005B3A40"/>
    <w:rsid w:val="006D6F81"/>
    <w:rsid w:val="00706E5E"/>
    <w:rsid w:val="007614AE"/>
    <w:rsid w:val="007961D4"/>
    <w:rsid w:val="007E2348"/>
    <w:rsid w:val="00953DDA"/>
    <w:rsid w:val="009B06CC"/>
    <w:rsid w:val="00A16C41"/>
    <w:rsid w:val="00AD156E"/>
    <w:rsid w:val="00B40049"/>
    <w:rsid w:val="00DA71FC"/>
    <w:rsid w:val="00F20E3D"/>
    <w:rsid w:val="00F63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3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5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D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156E"/>
  </w:style>
  <w:style w:type="paragraph" w:styleId="Footer">
    <w:name w:val="footer"/>
    <w:basedOn w:val="Normal"/>
    <w:link w:val="FooterChar"/>
    <w:uiPriority w:val="99"/>
    <w:semiHidden/>
    <w:unhideWhenUsed/>
    <w:rsid w:val="00AD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15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FER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Jovic</dc:creator>
  <cp:keywords/>
  <dc:description/>
  <cp:lastModifiedBy>Alan Jovic</cp:lastModifiedBy>
  <cp:revision>3</cp:revision>
  <cp:lastPrinted>2011-04-14T15:47:00Z</cp:lastPrinted>
  <dcterms:created xsi:type="dcterms:W3CDTF">2012-03-07T14:06:00Z</dcterms:created>
  <dcterms:modified xsi:type="dcterms:W3CDTF">2012-09-25T08:54:00Z</dcterms:modified>
</cp:coreProperties>
</file>